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  <w:t>№ 1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Вопрос, связанный с особенностями построения современного урока английского языка в школе актуален в связи с введением и внедрением в систему образования нового Федерального Государственного Стандарта. Следовательно, возникает вопрос как правильно строить урок английского языка в соответствии с ФГОС и какие особенности необходимо учитывать?</w:t>
      </w:r>
    </w:p>
    <w:p w:rsidR="00A37327" w:rsidRDefault="00A37327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37327" w:rsidRDefault="00A37327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2</w:t>
      </w:r>
    </w:p>
    <w:p w:rsidR="00411A0D" w:rsidRPr="00A37327" w:rsidRDefault="00411A0D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Каким должен быть урок по ФГОС?</w:t>
      </w:r>
    </w:p>
    <w:p w:rsidR="0072262E" w:rsidRDefault="00411A0D" w:rsidP="0072262E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Урок обязан иметь личностно-ориентированный, индивидуальный характер. В приоритете самостоятельная работа учеников, а не учителя. Осуществляется практический,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деятельностный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подход. Каждый урок направлен на развитие униве</w:t>
      </w:r>
      <w:r w:rsid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рсальных учебных действий (УУД), </w:t>
      </w:r>
      <w:r w:rsidR="007226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Личностных, Коммуникативных, </w:t>
      </w:r>
      <w:proofErr w:type="spellStart"/>
      <w:proofErr w:type="gramStart"/>
      <w:r w:rsidR="0072262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Регулятивных,</w:t>
      </w:r>
      <w:r w:rsidR="0072262E" w:rsidRPr="007226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Познавательных</w:t>
      </w:r>
      <w:proofErr w:type="spellEnd"/>
      <w:proofErr w:type="gramEnd"/>
      <w:r w:rsidR="0072262E" w:rsidRPr="007226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1A0D" w:rsidRPr="00A37327" w:rsidRDefault="00A37327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другими словами – планируемых результатов. А планируемые результаты, в свою очередь, состоят из</w:t>
      </w:r>
      <w:r w:rsidR="00411A0D"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личностных,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предметных 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метопредметных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411A0D"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коммуникативных, регулятивных и познавательных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11A0D"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1A0D" w:rsidRPr="00A37327" w:rsidRDefault="00411A0D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1A0D" w:rsidRPr="00A37327" w:rsidRDefault="00A37327" w:rsidP="00A37327">
      <w:pPr>
        <w:spacing w:after="0"/>
        <w:ind w:firstLine="567"/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  <w:t>№ 3</w:t>
      </w:r>
    </w:p>
    <w:p w:rsidR="00411A0D" w:rsidRPr="00A37327" w:rsidRDefault="00411A0D" w:rsidP="00A37327">
      <w:pPr>
        <w:spacing w:after="0"/>
        <w:ind w:firstLine="567"/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  <w:t xml:space="preserve">Урок иностранного языка состоит из структурных и содержательных элементов. </w:t>
      </w:r>
    </w:p>
    <w:p w:rsidR="00411A0D" w:rsidRPr="00A37327" w:rsidRDefault="00411A0D" w:rsidP="00A37327">
      <w:pPr>
        <w:spacing w:after="0"/>
        <w:ind w:firstLine="567"/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</w:pPr>
    </w:p>
    <w:p w:rsidR="00411A0D" w:rsidRPr="00A37327" w:rsidRDefault="00411A0D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1F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Структура урока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совокупность элементов урока, обеспечивающая его целостность и сохранность основных характеристик урока при различных вариантах. </w:t>
      </w:r>
    </w:p>
    <w:p w:rsidR="00411A0D" w:rsidRPr="00A37327" w:rsidRDefault="00411A0D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1F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Содержательные элементы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соотношение и последовательность проведения частей, моментов, этапов урока, способствующих выполнению учебных задач</w:t>
      </w:r>
    </w:p>
    <w:p w:rsidR="00A37327" w:rsidRDefault="00A37327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</w:pPr>
    </w:p>
    <w:p w:rsidR="00411A0D" w:rsidRPr="00A37327" w:rsidRDefault="00971F40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  <w:t>№ 4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  <w:t>К структурным элементам относятся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: начало урока, центральная часть и завершение урока. 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Такой структурный элемент урока как его </w:t>
      </w:r>
      <w:r w:rsidRPr="00971F40">
        <w:rPr>
          <w:rFonts w:ascii="Times New Roman" w:eastAsia="Times New Roman" w:hAnsi="Times New Roman" w:cs="Times New Roman"/>
          <w:b/>
          <w:color w:val="2B2B2B"/>
          <w:sz w:val="26"/>
          <w:szCs w:val="26"/>
          <w:u w:val="single"/>
          <w:lang w:eastAsia="ru-RU"/>
        </w:rPr>
        <w:t>начало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должен включать в себя организационный момент, различные речевые упражнения, постановку цели урока и его темы. Он длится от 3 до 7 минут. </w:t>
      </w:r>
    </w:p>
    <w:p w:rsidR="00411A0D" w:rsidRPr="00A37327" w:rsidRDefault="00411A0D" w:rsidP="00B3250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В </w:t>
      </w:r>
      <w:r w:rsidRPr="00971F40">
        <w:rPr>
          <w:rFonts w:ascii="Times New Roman" w:eastAsia="Times New Roman" w:hAnsi="Times New Roman" w:cs="Times New Roman"/>
          <w:b/>
          <w:color w:val="2B2B2B"/>
          <w:sz w:val="26"/>
          <w:szCs w:val="26"/>
          <w:u w:val="single"/>
          <w:lang w:eastAsia="ru-RU"/>
        </w:rPr>
        <w:t>центральной части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урока обучающиеся должны выполнять действия по достижению цели урока, а учитель только контролирует выполнение данных действий. Данный этап урока, длится 20-25 минут. 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Что касается, </w:t>
      </w:r>
      <w:r w:rsidRPr="00B32504">
        <w:rPr>
          <w:rFonts w:ascii="Times New Roman" w:eastAsia="Times New Roman" w:hAnsi="Times New Roman" w:cs="Times New Roman"/>
          <w:b/>
          <w:color w:val="2B2B2B"/>
          <w:sz w:val="26"/>
          <w:szCs w:val="26"/>
          <w:u w:val="single"/>
          <w:lang w:eastAsia="ru-RU"/>
        </w:rPr>
        <w:t>последнего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структурного элемента урока, его завершения, то в его содержание должно входить подведение итогов урока обучающимися, рефлексия достигнутых результатов на уроке, оценивание, информация о домашнем задании и его объяснение.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В зависимости от типа и цели и темы урока, структурные и содержательные элементы урока могут изменяться. 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Все структурные элементы урока взаимодействуют и дополняют друг друга, в структуре урока обязательно должны прослеживаться логичность и последовательность элементов урока. И если нарушается хоть одна составляющая структуры урока, то цель может быть не достигнута, или достигнута, но частично. Поэтому очень важно соблюдать эту структуру и 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lastRenderedPageBreak/>
        <w:t>наполнять ее такими содержательными элементами, которые быть лаконично и логично представляли собой организационную форму обучения – урок.</w:t>
      </w:r>
    </w:p>
    <w:p w:rsidR="00A37327" w:rsidRDefault="00A37327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</w:pPr>
    </w:p>
    <w:p w:rsidR="00C505E5" w:rsidRPr="00A37327" w:rsidRDefault="00C505E5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№ 5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Логика 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урока иностранного языка проявляется в соблюдении следующих требований:</w:t>
      </w:r>
    </w:p>
    <w:p w:rsidR="00411A0D" w:rsidRDefault="00411A0D" w:rsidP="00A37327">
      <w:pPr>
        <w:numPr>
          <w:ilvl w:val="0"/>
          <w:numId w:val="2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Соотнесённость всех элементов урока с его главной задачей (целенаправленность урока).</w:t>
      </w:r>
    </w:p>
    <w:p w:rsidR="00D36A92" w:rsidRPr="00A37327" w:rsidRDefault="00D36A92" w:rsidP="00D36A9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Чтобы добиться логической стройности и </w:t>
      </w:r>
      <w:r w:rsidRPr="00A37327"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  <w:t>целенаправленности урока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необходимо помнить, что при общей вариативности его элементов в нём должно быть нечто </w:t>
      </w:r>
      <w:r w:rsidRPr="00D36A92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постоянное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, инвариантное (</w:t>
      </w: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создание атмосферы иноязычного общения,  вовлечение учащихся в обсуждение проблемы, активные формы  организации педагогического общения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и т.д.).</w:t>
      </w:r>
    </w:p>
    <w:p w:rsidR="00D36A92" w:rsidRPr="00A37327" w:rsidRDefault="00D36A92" w:rsidP="00D36A92">
      <w:pPr>
        <w:shd w:val="clear" w:color="auto" w:fill="FFFFFF"/>
        <w:spacing w:after="0"/>
        <w:ind w:left="128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</w:p>
    <w:p w:rsidR="00411A0D" w:rsidRDefault="00411A0D" w:rsidP="00A37327">
      <w:pPr>
        <w:numPr>
          <w:ilvl w:val="0"/>
          <w:numId w:val="2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Соразмерность всех элементов урока, их соподчинённость (целостность урока).</w:t>
      </w:r>
    </w:p>
    <w:p w:rsidR="00D36A92" w:rsidRPr="00A37327" w:rsidRDefault="00D36A92" w:rsidP="00D36A9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Целостность урока иностранного языка – это 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</w:t>
      </w: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соразме</w:t>
      </w:r>
      <w:r w:rsidR="008F616A"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 xml:space="preserve">рное соотношение его элементов – структурные и содержательные элементы </w:t>
      </w:r>
      <w:r w:rsidR="008F616A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- 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являющееся оптимальным для достижения основной практической задачи урока, которая может быть достигнута только тогда, когда  точно определены структурные единицы урока.</w:t>
      </w:r>
    </w:p>
    <w:p w:rsidR="00D36A92" w:rsidRPr="00A37327" w:rsidRDefault="00D36A92" w:rsidP="00D36A92">
      <w:pPr>
        <w:shd w:val="clear" w:color="auto" w:fill="FFFFFF"/>
        <w:tabs>
          <w:tab w:val="left" w:pos="3946"/>
        </w:tabs>
        <w:spacing w:after="0"/>
        <w:ind w:left="128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ab/>
      </w:r>
    </w:p>
    <w:p w:rsidR="00411A0D" w:rsidRDefault="00411A0D" w:rsidP="00A37327">
      <w:pPr>
        <w:numPr>
          <w:ilvl w:val="0"/>
          <w:numId w:val="2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Движение по стадиям усво</w:t>
      </w:r>
      <w:r w:rsidR="00D36A92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ения материала (динамика урока)</w:t>
      </w:r>
    </w:p>
    <w:p w:rsidR="00D36A92" w:rsidRPr="00A37327" w:rsidRDefault="00D36A92" w:rsidP="00D36A9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Динамика урока 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зависит от правильной последовательности упражнений и блоков упражнений. При этом необходимо учитывать как </w:t>
      </w: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адекватность упражнений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стадиям (этапам) процесса формирования языковых навыков и развития языковых умений, так и </w:t>
      </w: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 xml:space="preserve">соответствие упражнений уровню </w:t>
      </w:r>
      <w:proofErr w:type="spellStart"/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обученности</w:t>
      </w:r>
      <w:proofErr w:type="spellEnd"/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 xml:space="preserve"> и обучаемости учащихся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. Динамика урока будет обеспечена только, если учитель</w:t>
      </w:r>
    </w:p>
    <w:p w:rsidR="00D36A92" w:rsidRPr="00A37327" w:rsidRDefault="00D36A92" w:rsidP="00D36A92">
      <w:pPr>
        <w:numPr>
          <w:ilvl w:val="0"/>
          <w:numId w:val="3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правильно определит необходимую последовательность упражнений;</w:t>
      </w:r>
    </w:p>
    <w:p w:rsidR="00D36A92" w:rsidRPr="00A37327" w:rsidRDefault="00D36A92" w:rsidP="00D36A92">
      <w:pPr>
        <w:numPr>
          <w:ilvl w:val="0"/>
          <w:numId w:val="3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правильно оценит адекватность упражнений для формирования определённого языкового навыка или речевого умения;</w:t>
      </w:r>
    </w:p>
    <w:p w:rsidR="00D36A92" w:rsidRPr="00A37327" w:rsidRDefault="00D36A92" w:rsidP="00D36A92">
      <w:pPr>
        <w:numPr>
          <w:ilvl w:val="0"/>
          <w:numId w:val="3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своевременно обеспечит переход от одного упражнения к другому,  что  возможно только при условии, если учитель чётко представляет себе стадии усвоения материала, типы и виды упражнений, их адекватность поставленной задаче.</w:t>
      </w:r>
    </w:p>
    <w:p w:rsidR="00D36A92" w:rsidRPr="00A37327" w:rsidRDefault="00D36A92" w:rsidP="00D36A92">
      <w:pPr>
        <w:shd w:val="clear" w:color="auto" w:fill="FFFFFF"/>
        <w:spacing w:after="0"/>
        <w:ind w:left="128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</w:p>
    <w:p w:rsidR="00411A0D" w:rsidRPr="00A37327" w:rsidRDefault="00411A0D" w:rsidP="00A37327">
      <w:pPr>
        <w:numPr>
          <w:ilvl w:val="0"/>
          <w:numId w:val="2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Единство и последовательность упражнений (связность урока).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 Связность урока 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включает в себя</w:t>
      </w:r>
    </w:p>
    <w:p w:rsidR="00411A0D" w:rsidRPr="00A37327" w:rsidRDefault="00411A0D" w:rsidP="00A37327">
      <w:pPr>
        <w:numPr>
          <w:ilvl w:val="0"/>
          <w:numId w:val="4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общий речевой материал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(характерно для уроков  формирования языковых навыков) – лингвистическая связность;</w:t>
      </w:r>
    </w:p>
    <w:p w:rsidR="00411A0D" w:rsidRPr="00A37327" w:rsidRDefault="00411A0D" w:rsidP="00A37327">
      <w:pPr>
        <w:numPr>
          <w:ilvl w:val="0"/>
          <w:numId w:val="4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общее предметное содержание урока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(характерно для  уроков совершенствования языковых навыков и развития речевых умений) – предметно-содержательная связность;</w:t>
      </w:r>
    </w:p>
    <w:p w:rsidR="00411A0D" w:rsidRPr="00A37327" w:rsidRDefault="00411A0D" w:rsidP="00A37327">
      <w:pPr>
        <w:numPr>
          <w:ilvl w:val="0"/>
          <w:numId w:val="4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общий смысловой замысел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(характерно для уроков обобщающего повторения и уроков развития речевых умений).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Урок, как и любое другое сложное явление, должен быть осмыслен учителем, «пропущен» через его ум и сердце. Только в этом случае он может быть проведен на 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lastRenderedPageBreak/>
        <w:t>высоком эмоциональном и технологическом уровне. Проведение урока есть реализация плана, намеченного учителем, то есть качество и успешность проведения урока в значительной степени зависят от качества плана урока. Планирование урока предоставляет каждому учителю возможность проявить свои творческие способности и умения, основой которых являются такие качества, как самостоятельность в принятии ответственных решений, постановке цели и выработке индивидуальной стратегии ее достижения.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color w:val="2B2B2B"/>
          <w:sz w:val="26"/>
          <w:szCs w:val="26"/>
          <w:lang w:eastAsia="ru-RU"/>
        </w:rPr>
        <w:t>Для планирования урока иностранного языка учителю необходимо:</w:t>
      </w:r>
    </w:p>
    <w:p w:rsidR="00411A0D" w:rsidRPr="00A37327" w:rsidRDefault="00411A0D" w:rsidP="00A37327">
      <w:pPr>
        <w:numPr>
          <w:ilvl w:val="0"/>
          <w:numId w:val="6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знать основные требования, предъявляемые к современному уроку иностранного языка;</w:t>
      </w:r>
    </w:p>
    <w:p w:rsidR="00411A0D" w:rsidRPr="00A37327" w:rsidRDefault="00411A0D" w:rsidP="00A37327">
      <w:pPr>
        <w:numPr>
          <w:ilvl w:val="0"/>
          <w:numId w:val="6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знать программные требования к уровню практического владения навыками и умениями по каждому классу для данного типа школы;</w:t>
      </w:r>
    </w:p>
    <w:p w:rsidR="00411A0D" w:rsidRPr="00A37327" w:rsidRDefault="00411A0D" w:rsidP="00A37327">
      <w:pPr>
        <w:numPr>
          <w:ilvl w:val="0"/>
          <w:numId w:val="6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понимать методическую концепцию автора(</w:t>
      </w:r>
      <w:proofErr w:type="spellStart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ов</w:t>
      </w:r>
      <w:proofErr w:type="spellEnd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) УМК, понимать дидактическое значение входящих в него компонентов и отдельных заданий;</w:t>
      </w:r>
    </w:p>
    <w:p w:rsidR="00411A0D" w:rsidRPr="00A37327" w:rsidRDefault="00411A0D" w:rsidP="00A37327">
      <w:pPr>
        <w:numPr>
          <w:ilvl w:val="0"/>
          <w:numId w:val="6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учитывать возрастные психологические особенности учащихся, в том числе индивидуальные, их уровень общего развития;</w:t>
      </w:r>
    </w:p>
    <w:p w:rsidR="00411A0D" w:rsidRPr="00A37327" w:rsidRDefault="00411A0D" w:rsidP="00A37327">
      <w:pPr>
        <w:numPr>
          <w:ilvl w:val="0"/>
          <w:numId w:val="6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учитывать уровень владения иностранным языком учащимися данного класса, отношение учеников к предмету.</w:t>
      </w:r>
    </w:p>
    <w:p w:rsidR="00B32504" w:rsidRDefault="00B32504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</w:pPr>
    </w:p>
    <w:p w:rsidR="00C505E5" w:rsidRPr="00A37327" w:rsidRDefault="00C505E5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№ 6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Особенности урока иностранного языка на разных ступенях общеобразовательной школы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</w:t>
      </w:r>
      <w:r w:rsidR="00B32504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 xml:space="preserve">Начальное общее образование. </w:t>
      </w:r>
      <w:r w:rsidR="00B32504" w:rsidRPr="00B32504">
        <w:rPr>
          <w:rFonts w:ascii="Times New Roman" w:eastAsia="Times New Roman" w:hAnsi="Times New Roman" w:cs="Times New Roman"/>
          <w:bCs/>
          <w:color w:val="2B2B2B"/>
          <w:sz w:val="26"/>
          <w:szCs w:val="26"/>
          <w:lang w:eastAsia="ru-RU"/>
        </w:rPr>
        <w:t>З</w:t>
      </w:r>
      <w:r w:rsidRPr="00B32504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а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кладываются основы владения иностранным языком: формируются фонетические навыки, усваиваются основной лексический, грамматический и речевой материал, </w:t>
      </w: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формируются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навыки техники чтения, графики и орфографии, развиваются элементарные умения </w:t>
      </w:r>
      <w:proofErr w:type="spellStart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аудирования</w:t>
      </w:r>
      <w:proofErr w:type="spellEnd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, говорения, чтения. Для прочного усвоения учебного материала важным являются умения учителя наглядно демонстрировать функционирование языковых средств с помощью изобразительной наглядности, </w:t>
      </w:r>
      <w:proofErr w:type="gramStart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действий,  организовывать</w:t>
      </w:r>
      <w:proofErr w:type="gramEnd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тренировку с опорой на образец, создавать игровые ситуации, использовать стихи, рифмовки, песенки.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</w:t>
      </w:r>
      <w:r w:rsidR="00B32504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Основное общее образование</w:t>
      </w:r>
      <w:r w:rsidRPr="00A37327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. 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Возрастает образовательная и </w:t>
      </w: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развивающая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ценность предмета, уравновешиваются цели обучения устному общению и чтению про себя, возрастает осознанность изучения иностранного языка, увеличивается роль самостоятельной работы, усложняется содержание текстов для чтения и </w:t>
      </w:r>
      <w:proofErr w:type="spellStart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аудирования</w:t>
      </w:r>
      <w:proofErr w:type="spellEnd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и речи учащихся, начинается систематизация грамматических явлений.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</w:t>
      </w:r>
      <w:r w:rsidR="00B32504">
        <w:rPr>
          <w:rFonts w:ascii="Times New Roman" w:eastAsia="Times New Roman" w:hAnsi="Times New Roman" w:cs="Times New Roman"/>
          <w:b/>
          <w:bCs/>
          <w:color w:val="2B2B2B"/>
          <w:sz w:val="26"/>
          <w:szCs w:val="26"/>
          <w:lang w:eastAsia="ru-RU"/>
        </w:rPr>
        <w:t>Среднее общее образование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. Основной задачей становится обучение зрелому чтению аутентичных текстов разной типологии, </w:t>
      </w:r>
      <w:r w:rsidRPr="008F616A">
        <w:rPr>
          <w:rFonts w:ascii="Times New Roman" w:eastAsia="Times New Roman" w:hAnsi="Times New Roman" w:cs="Times New Roman"/>
          <w:color w:val="2B2B2B"/>
          <w:sz w:val="26"/>
          <w:szCs w:val="26"/>
          <w:u w:val="single"/>
          <w:lang w:eastAsia="ru-RU"/>
        </w:rPr>
        <w:t>совершенствуются</w:t>
      </w: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умения </w:t>
      </w:r>
      <w:proofErr w:type="spellStart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аудирования</w:t>
      </w:r>
      <w:proofErr w:type="spellEnd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, расширяется активный и рецептивный словарь, обеспечивается регулярное повторение ранее изученного материала, обобщается и систематизируется грамматический материал, содержание речи учащихся становится более аргументированным, проблемным, учитываются их профессиональные интересы, большое место занимает самостоятельная работа.</w:t>
      </w:r>
    </w:p>
    <w:p w:rsidR="008F616A" w:rsidRDefault="008F616A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32504" w:rsidRDefault="00B32504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32504" w:rsidRDefault="00B32504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№ 7</w:t>
      </w:r>
    </w:p>
    <w:p w:rsidR="00636744" w:rsidRPr="00636744" w:rsidRDefault="00636744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принятием нового ФГОС изменились как требования к современному уроку, так и терминология, которой теперь пользуются педагоги для описания своей деятельности. В первую очередь, изменения отразились на уроке как основной единице образовательного процесса. Типы и виды уроков претерпели ряд изменений, часть из которых имеет принципиальное значение. </w:t>
      </w:r>
    </w:p>
    <w:p w:rsidR="00411A0D" w:rsidRDefault="00411A0D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Типы уроков по ФГОС:</w:t>
      </w:r>
    </w:p>
    <w:p w:rsidR="00636744" w:rsidRPr="00636744" w:rsidRDefault="00636744" w:rsidP="00636744">
      <w:pPr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Урок усвоения новых знаний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урок, на котором учитель объясняет новый материал. Он строится в соответствии с </w:t>
      </w:r>
      <w:hyperlink r:id="rId5" w:history="1">
        <w:r w:rsidRPr="006367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требованиями ФГОС</w:t>
        </w:r>
      </w:hyperlink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 несколько иначе, нежели прежде.</w:t>
      </w:r>
    </w:p>
    <w:p w:rsidR="00636744" w:rsidRPr="00636744" w:rsidRDefault="00636744" w:rsidP="00636744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начале следует провести этап мотивации, который, впрочем, немногим отличается от прежнего </w:t>
      </w:r>
      <w:proofErr w:type="spellStart"/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оргмомента</w:t>
      </w:r>
      <w:proofErr w:type="spellEnd"/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36744" w:rsidRPr="00636744" w:rsidRDefault="00636744" w:rsidP="00636744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Затем следует этап актуализации изученного (повторения) с попыткой </w:t>
      </w:r>
      <w:hyperlink r:id="rId6" w:history="1">
        <w:r w:rsidRPr="006367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решить проблемную задачу</w:t>
        </w:r>
      </w:hyperlink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опираясь лишь на уже известную информацию.</w:t>
      </w:r>
    </w:p>
    <w:p w:rsidR="00636744" w:rsidRPr="00636744" w:rsidRDefault="00636744" w:rsidP="00636744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 о необходимости еще какого-то знания и получение его тем или иным способом (например, в процессе наблюдения или эксперимента). Это так называемое первичное усвоение материала.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А далее: </w:t>
      </w:r>
    </w:p>
    <w:p w:rsidR="00636744" w:rsidRPr="00636744" w:rsidRDefault="00636744" w:rsidP="00636744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 самостоятельного осмысления; в его ходе школьники выполняют работу самостоятельно.</w:t>
      </w:r>
    </w:p>
    <w:p w:rsidR="00636744" w:rsidRPr="00636744" w:rsidRDefault="00636744" w:rsidP="00636744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Проверка. Обсуждение вопроса, какое место занимает новое знание в общей системе знаний, каковы возможности его практического применения.</w:t>
      </w:r>
    </w:p>
    <w:p w:rsidR="00636744" w:rsidRPr="00636744" w:rsidRDefault="00636744" w:rsidP="00636744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 по </w:t>
      </w:r>
      <w:hyperlink r:id="rId7" w:history="1">
        <w:r w:rsidRPr="006367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домашнему заданию</w:t>
        </w:r>
      </w:hyperlink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; </w:t>
      </w:r>
      <w:hyperlink r:id="rId8" w:history="1">
        <w:r w:rsidRPr="006367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рефлексия</w:t>
        </w:r>
      </w:hyperlink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36744" w:rsidRPr="00636744" w:rsidRDefault="00636744" w:rsidP="00636744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Урок комплексного применения знаний (урок закрепления изученного материала)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Он применяется тогда, когда на какую-либо тему отводится несколько учебных часов. Это нередко бывает на уроках русского языка и математики, а также в начальной школе.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Структура этого урока аналогична предыдущему и отличается тем, что после актуализации знаний на стандартном материале предлагается нестандартное задание, которое, однако, можно выполнить на основе имеющихся у учащихся знаний.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уроке этого типа особенно наиболее уместны нетрадиционные </w:t>
      </w:r>
      <w:r w:rsidR="00B3250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виды </w:t>
      </w:r>
      <w:r w:rsidRPr="0063674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уроков:</w:t>
      </w:r>
      <w:r w:rsidRPr="00636744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 путешествие, </w:t>
      </w:r>
      <w:hyperlink r:id="rId9" w:history="1">
        <w:r w:rsidRPr="00636744">
          <w:rPr>
            <w:rFonts w:ascii="Times New Roman" w:eastAsia="Times New Roman" w:hAnsi="Times New Roman" w:cs="Times New Roman"/>
            <w:i/>
            <w:sz w:val="26"/>
            <w:szCs w:val="26"/>
            <w:u w:val="single"/>
            <w:lang w:eastAsia="ru-RU"/>
          </w:rPr>
          <w:t>урок-суд</w:t>
        </w:r>
      </w:hyperlink>
      <w:r w:rsidRPr="00636744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, экскурсия, конференция, деловая игра — все, что поможет создать нестандартную ситуацию.</w:t>
      </w:r>
    </w:p>
    <w:p w:rsidR="00636744" w:rsidRPr="00636744" w:rsidRDefault="00D55239" w:rsidP="00636744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hyperlink r:id="rId10" w:history="1">
        <w:r w:rsidR="0055526C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lang w:eastAsia="ru-RU"/>
          </w:rPr>
          <w:t xml:space="preserve">Урок </w:t>
        </w:r>
        <w:proofErr w:type="spellStart"/>
        <w:r w:rsidR="0055526C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lang w:eastAsia="ru-RU"/>
          </w:rPr>
          <w:t>рефлЕ</w:t>
        </w:r>
        <w:r w:rsidR="00636744" w:rsidRPr="00636744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lang w:eastAsia="ru-RU"/>
          </w:rPr>
          <w:t>ксии</w:t>
        </w:r>
        <w:proofErr w:type="spellEnd"/>
        <w:r w:rsidR="00636744" w:rsidRPr="00636744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lang w:eastAsia="ru-RU"/>
          </w:rPr>
          <w:t xml:space="preserve"> по ФГОС</w:t>
        </w:r>
      </w:hyperlink>
      <w:r w:rsidR="00636744" w:rsidRPr="0063674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 (систематизации и обобщения полученных знаний)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Такому уроку в свете нового ФГОС придается особое значение, поскольку он помогает учащимся «разложить все по полочкам».</w:t>
      </w:r>
    </w:p>
    <w:p w:rsidR="00636744" w:rsidRPr="00636744" w:rsidRDefault="00636744" w:rsidP="00636744">
      <w:pPr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первом этапе (мотивационном) стоит обсудить, зачем необходима систематизация знаний. Уместны будут такие образы, как кладовая, книгохранилище и т.п. По какому принципу мы разложим там наши знания? На какую полочку попадет то, что мы изучили? Какая часть информации будет востребована особенно часто?</w:t>
      </w:r>
    </w:p>
    <w:p w:rsidR="00636744" w:rsidRPr="00636744" w:rsidRDefault="00636744" w:rsidP="00636744">
      <w:pPr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Затем проводится повторение на другом качественном уровне: обучающимся предлагаются вопросы в нестандартной формулировке или с необычным условием.</w:t>
      </w:r>
    </w:p>
    <w:p w:rsidR="00636744" w:rsidRPr="00636744" w:rsidRDefault="00636744" w:rsidP="00636744">
      <w:pPr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(в соответствии с ФГОС — лучше самоконтроль) проводится тоже с акцентом на обобщение (если ты неправильно решишь эту часть задачи, это отразится </w:t>
      </w: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— на чем?). Цель работы — не только обобщить, но вписать полученную информацию в контекст общих знаний ученика о мире.</w:t>
      </w:r>
    </w:p>
    <w:p w:rsidR="00636744" w:rsidRPr="00636744" w:rsidRDefault="00636744" w:rsidP="00636744">
      <w:pPr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 важно на таком уроке тщательно проработать этап рефлексии и проговорить на нем как принципы классификации, так и значение материала, его место в системе знаний.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</w:pPr>
      <w:r w:rsidRPr="0063674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Виды урока могут быть любые:</w:t>
      </w:r>
      <w:r w:rsidRPr="00636744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 комбинированный урок (чаще всего), деловая игра, </w:t>
      </w:r>
      <w:hyperlink r:id="rId11" w:history="1">
        <w:r w:rsidRPr="00636744">
          <w:rPr>
            <w:rFonts w:ascii="Times New Roman" w:eastAsia="Times New Roman" w:hAnsi="Times New Roman" w:cs="Times New Roman"/>
            <w:i/>
            <w:sz w:val="26"/>
            <w:szCs w:val="26"/>
            <w:u w:val="single"/>
            <w:lang w:eastAsia="ru-RU"/>
          </w:rPr>
          <w:t>ролевая игра (особенно в начальной школе)</w:t>
        </w:r>
      </w:hyperlink>
      <w:r w:rsidRPr="00636744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, практикум, конкурс, диспут, викторина, научная конференция, сочинение, защита проектов и проч.</w:t>
      </w:r>
    </w:p>
    <w:p w:rsidR="00636744" w:rsidRPr="00636744" w:rsidRDefault="00D55239" w:rsidP="00636744">
      <w:pPr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hyperlink r:id="rId12" w:history="1">
        <w:r w:rsidR="00636744" w:rsidRPr="00636744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lang w:eastAsia="ru-RU"/>
          </w:rPr>
          <w:t>Урок развивающего контроля</w:t>
        </w:r>
      </w:hyperlink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Желательно обеспечить наличие </w:t>
      </w:r>
      <w:proofErr w:type="spellStart"/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HYPERLINK "https://www.google.com/url?q=http://pedsovet.su/publ/164-1-0-4480&amp;sa=D&amp;source=editors&amp;ust=1698851867113968&amp;usg=AOvVaw3Qrz8CvCHl09SHrjwUj1kQ" </w:instrText>
      </w: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разноуровневых</w:t>
      </w:r>
      <w:proofErr w:type="spellEnd"/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заданий</w:t>
      </w: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возможность выбора задания для ученика (например, тест с заданиями разной </w:t>
      </w:r>
      <w:proofErr w:type="spellStart"/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балльности</w:t>
      </w:r>
      <w:proofErr w:type="spellEnd"/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; оценка выставляется в зависимости от количества полученных баллов). На таком уроке, кроме образовательных задач (контроль знаний по теме или разделу), решаются также воспитательные (создание условий для формирования правильной самооценки; упорство в достижении цели) и развивающие (</w:t>
      </w:r>
      <w:hyperlink r:id="rId13" w:history="1">
        <w:r w:rsidRPr="006367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умение анализировать, сравнивать, классифицировать</w:t>
        </w:r>
      </w:hyperlink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; если работа групповая, то и коммуникативные навыки).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</w:pPr>
      <w:r w:rsidRPr="0063674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Виды уроков развивающего контроля</w:t>
      </w:r>
      <w:r w:rsidRPr="00636744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: письменная контрольная работа, тест, защита проектов, </w:t>
      </w:r>
      <w:hyperlink r:id="rId14" w:history="1">
        <w:r w:rsidRPr="00636744">
          <w:rPr>
            <w:rFonts w:ascii="Times New Roman" w:eastAsia="Times New Roman" w:hAnsi="Times New Roman" w:cs="Times New Roman"/>
            <w:i/>
            <w:sz w:val="26"/>
            <w:szCs w:val="26"/>
            <w:u w:val="single"/>
            <w:lang w:eastAsia="ru-RU"/>
          </w:rPr>
          <w:t>устный опрос</w:t>
        </w:r>
      </w:hyperlink>
      <w:r w:rsidRPr="00636744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, викторина, коллоквиум, творческий отчет, конкурс и т.п.</w:t>
      </w:r>
    </w:p>
    <w:p w:rsidR="00636744" w:rsidRPr="00636744" w:rsidRDefault="00D55239" w:rsidP="00636744">
      <w:pPr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hyperlink r:id="rId15" w:history="1">
        <w:r w:rsidR="00636744" w:rsidRPr="00636744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lang w:eastAsia="ru-RU"/>
          </w:rPr>
          <w:t>Урок коррекции знаний</w:t>
        </w:r>
      </w:hyperlink>
      <w:r w:rsidR="00636744" w:rsidRPr="0063674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 (</w:t>
      </w:r>
      <w:hyperlink r:id="rId16" w:history="1">
        <w:r w:rsidR="00636744" w:rsidRPr="00636744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lang w:eastAsia="ru-RU"/>
          </w:rPr>
          <w:t>работа над ошибками</w:t>
        </w:r>
      </w:hyperlink>
      <w:r w:rsidR="00636744" w:rsidRPr="0063674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)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Он по-прежнему важен, потому что помогает школьнику осознать причину ошибок, скорректировать знания, наметить план работы на будущее. Более низкая, чем хотелось бы, оценка должна стать стимулом для дальнейшей работы, указателем, в каком направлении следует двигаться. Если урок коррекции не выполнит эту задачу, оценка так и останется обидной цифрой в журнале, что нежелательно во всех отношениях.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Поэтому к планированию урока коррекции надо подготовиться особенно тщательно и особенное внимание уделить мотивационной части.</w:t>
      </w:r>
    </w:p>
    <w:p w:rsidR="00636744" w:rsidRPr="00636744" w:rsidRDefault="00636744" w:rsidP="0063674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Структура урока</w:t>
      </w:r>
    </w:p>
    <w:p w:rsidR="00636744" w:rsidRPr="00636744" w:rsidRDefault="00636744" w:rsidP="00636744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Мотивационная часть.</w:t>
      </w:r>
    </w:p>
    <w:p w:rsidR="00636744" w:rsidRPr="00636744" w:rsidRDefault="00636744" w:rsidP="00636744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начале урока проводится работа над наиболее часто встречающимися ошибками, но учитель не комментирует суть ошибки, а предлагает школьникам определить, в чем ее причина и как ее можно было избежать. Обычно это коллективный этап работы.</w:t>
      </w:r>
    </w:p>
    <w:p w:rsidR="00636744" w:rsidRPr="00636744" w:rsidRDefault="00636744" w:rsidP="00636744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позволяет время, затем можно провести групповой этап, </w:t>
      </w:r>
      <w:hyperlink r:id="rId17" w:history="1">
        <w:r w:rsidRPr="006367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разделив школьников на набольшие группы</w:t>
        </w:r>
      </w:hyperlink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 в соответствии с их ошибками. Тем, кто выполнил работу безошибочно, на данном этапе можно предложить задания повышенной сложности.</w:t>
      </w:r>
    </w:p>
    <w:p w:rsidR="00636744" w:rsidRPr="00636744" w:rsidRDefault="00636744" w:rsidP="00636744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Следует провести этап индивидуальной работы, в ходе которого предложить каждому школьнику наметить для себя план коррекции (повторить какую-либо тему) и определиться, что он может сделать сам, а в чем ему нужна помощь.</w:t>
      </w:r>
    </w:p>
    <w:p w:rsidR="00636744" w:rsidRPr="00636744" w:rsidRDefault="00636744" w:rsidP="00636744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744">
        <w:rPr>
          <w:rFonts w:ascii="Times New Roman" w:eastAsia="Times New Roman" w:hAnsi="Times New Roman" w:cs="Times New Roman"/>
          <w:sz w:val="26"/>
          <w:szCs w:val="26"/>
          <w:lang w:eastAsia="ru-RU"/>
        </w:rPr>
        <w:t>Рефлексия на таком уроке особенно важна (собственно, предыдущий этап как раз и есть подготовка к качественной рефлексии).</w:t>
      </w:r>
    </w:p>
    <w:p w:rsidR="00636744" w:rsidRPr="00A37327" w:rsidRDefault="00636744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8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Что такое Поурочный план урока?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учителя - Поурочный план – это документ, отражающий особенности организации образовательного процесса в рамках отдельных уроков. планированием и с учетом </w:t>
      </w:r>
      <w:proofErr w:type="gram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индивидуальных возрастных и психологических особенностей</w:t>
      </w:r>
      <w:proofErr w:type="gram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учащихся класса, уровня их знаний, а также особенностей всего классного коллектива в целом.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обучающихся - Цели формулируются через деятельность ученика и результат его деятельности: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By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the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end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of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the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lesson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you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will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be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able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to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Учитель должен «научить учиться», то есть создать условия для формирования, развития и совершенствования умений и навыков учащихся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9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Зачем нужен конспект урока?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Продумав содержание и методику проведения урока, учитель выполняет разработку конспекта урока. В нем фиксирует все то, к чему он пришел в результате изучения специальной и методической литературы, структурно-функционального анализа и своих размышлений над предстоящим уроком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Как правильно определить цель урока?</w:t>
      </w:r>
    </w:p>
    <w:p w:rsidR="00D35E5B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 должна быть: а) четко сформулированной; б) понятной; в) достижимой; г) проверяемой; д) конкретной. </w:t>
      </w:r>
    </w:p>
    <w:p w:rsidR="00C505E5" w:rsidRPr="00A37327" w:rsidRDefault="00C505E5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Чѐтко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, грамотно сформулированная цель занятия - это лишь одно, но очень важное из слагаемых педагогического мастерства, которое закладывает основу для успешного проведения урока.</w:t>
      </w:r>
    </w:p>
    <w:p w:rsidR="00C505E5" w:rsidRPr="00A37327" w:rsidRDefault="00C505E5" w:rsidP="00A3732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ХОД УРОКА</w:t>
      </w:r>
    </w:p>
    <w:p w:rsidR="005C046A" w:rsidRDefault="005C046A" w:rsidP="00A37327">
      <w:pPr>
        <w:numPr>
          <w:ilvl w:val="0"/>
          <w:numId w:val="9"/>
        </w:numPr>
        <w:spacing w:after="0"/>
        <w:ind w:firstLine="567"/>
        <w:contextualSpacing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Начало урока </w:t>
      </w:r>
    </w:p>
    <w:p w:rsidR="00D35E5B" w:rsidRPr="00D35E5B" w:rsidRDefault="00D35E5B" w:rsidP="00D35E5B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5E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Организационный момент. Мотивация</w:t>
      </w:r>
    </w:p>
    <w:p w:rsidR="005C046A" w:rsidRPr="00A37327" w:rsidRDefault="005C046A" w:rsidP="00D35E5B">
      <w:pPr>
        <w:pStyle w:val="a3"/>
        <w:spacing w:after="0"/>
        <w:ind w:left="1287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Приветствие</w:t>
      </w:r>
    </w:p>
    <w:p w:rsidR="005C046A" w:rsidRPr="00A37327" w:rsidRDefault="005C046A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этой части вы приветствуете ученика, спрашиваете, как у него дела, побуждаете его поделиться новостями. То есть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устанаваливете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контакт и инициируете дополнительную разговорную практику. Коротко повторяете тему предыдущего урока (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revision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) в виде вопросов, игры, описания изображений или других форматов.</w:t>
      </w:r>
    </w:p>
    <w:p w:rsidR="005C046A" w:rsidRPr="00A37327" w:rsidRDefault="005C046A" w:rsidP="00D35E5B">
      <w:pPr>
        <w:pStyle w:val="a3"/>
        <w:spacing w:after="0"/>
        <w:ind w:left="1287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Разминка</w:t>
      </w:r>
    </w:p>
    <w:p w:rsidR="005C046A" w:rsidRPr="00A37327" w:rsidRDefault="005C046A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Она помогает ученикам забыть о посторонних делах и сфокусироваться на уроке.</w:t>
      </w:r>
    </w:p>
    <w:p w:rsidR="005C046A" w:rsidRPr="00A37327" w:rsidRDefault="005C046A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Разминка бывает связана (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Lead-in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) или не связана с темой урока (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Warm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up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Например, если тема урока </w:t>
      </w:r>
      <w:r w:rsidRPr="00A373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планы на будущее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проведите активности о путешествиях, карьере или обучении. Ориентируйтесь на интересы ученика. Спросите о предстоящих поездках. Можно показать 3-5 изображений стран и задать вопрос, в какой из них они бы хотели побывать.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Lead-in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активирует имеющиеся знания учеников и помогает им лучше и быстрее усваивать дальнейший материал. Формат разминки ограничен только вашей фантазией: короткое видео, текст,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квиз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, игры.</w:t>
      </w:r>
    </w:p>
    <w:p w:rsidR="005C046A" w:rsidRPr="00A37327" w:rsidRDefault="005C046A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Учитывайте характер ученика – если он разговорчивый и ему всегда есть что сказать, можно ограничиться вопросами. Если ему сложно сформулировать мысли или он не знает, о чем говорить, подготовьте подсказки. Это могут быть идеи, слова, выражения или готовые конструкции, которые нужно продолжить.</w:t>
      </w:r>
      <w:r w:rsidRPr="00A37327">
        <w:rPr>
          <w:rFonts w:ascii="Times New Roman" w:hAnsi="Times New Roman" w:cs="Times New Roman"/>
          <w:sz w:val="26"/>
          <w:szCs w:val="26"/>
        </w:rPr>
        <w:t xml:space="preserve"> 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Завершаем разминку переходом к теме урока.</w:t>
      </w:r>
    </w:p>
    <w:p w:rsidR="005C046A" w:rsidRPr="00A37327" w:rsidRDefault="005C046A" w:rsidP="00A37327">
      <w:pPr>
        <w:pStyle w:val="a3"/>
        <w:numPr>
          <w:ilvl w:val="0"/>
          <w:numId w:val="13"/>
        </w:numPr>
        <w:spacing w:after="0"/>
        <w:ind w:firstLine="567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Как поставить цель урока</w:t>
      </w:r>
    </w:p>
    <w:p w:rsidR="005C046A" w:rsidRPr="00A37327" w:rsidRDefault="005C046A" w:rsidP="00A37327">
      <w:pPr>
        <w:spacing w:after="0"/>
        <w:ind w:left="360" w:firstLine="567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Начинаем с формулирования цели урока. Исходим не из темы, а из того, чему мы хотим научить и какие навыки развить. То есть не пройти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going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to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научиться говорить о планах. Для этого понадобятся соответствующие грамматические конструкции (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I’m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going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to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Present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Continuous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) и лексика. Формулируем</w:t>
      </w:r>
      <w:r w:rsidRPr="00A373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целеполагание</w:t>
      </w:r>
      <w:r w:rsidRPr="00A373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: </w:t>
      </w:r>
      <w:r w:rsidRPr="00A37327">
        <w:rPr>
          <w:rFonts w:ascii="Times New Roman" w:eastAsia="Times New Roman" w:hAnsi="Times New Roman" w:cs="Times New Roman"/>
          <w:i/>
          <w:sz w:val="26"/>
          <w:szCs w:val="26"/>
          <w:lang w:val="en-US" w:eastAsia="ru-RU"/>
        </w:rPr>
        <w:t xml:space="preserve">By the end of the lesson you will be able to tell about your future plans using the construction </w:t>
      </w:r>
      <w:r w:rsidRPr="00A373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I’m going to </w:t>
      </w:r>
      <w:r w:rsidRPr="00A37327">
        <w:rPr>
          <w:rFonts w:ascii="Times New Roman" w:eastAsia="Times New Roman" w:hAnsi="Times New Roman" w:cs="Times New Roman"/>
          <w:i/>
          <w:sz w:val="26"/>
          <w:szCs w:val="26"/>
          <w:lang w:val="en-US" w:eastAsia="ru-RU"/>
        </w:rPr>
        <w:t>or</w:t>
      </w:r>
      <w:r w:rsidRPr="00A373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Present Continuous. 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этого подбираем материалы и укладываем их в структуру урока.</w:t>
      </w:r>
    </w:p>
    <w:p w:rsidR="005C046A" w:rsidRPr="00D35E5B" w:rsidRDefault="005C046A" w:rsidP="00A37327">
      <w:pPr>
        <w:numPr>
          <w:ilvl w:val="0"/>
          <w:numId w:val="13"/>
        </w:numPr>
        <w:spacing w:after="0"/>
        <w:ind w:firstLine="567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5E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Актуализация опорных знаний / проверка д/з</w:t>
      </w:r>
    </w:p>
    <w:p w:rsidR="005C046A" w:rsidRDefault="005C046A" w:rsidP="00A37327">
      <w:pPr>
        <w:numPr>
          <w:ilvl w:val="0"/>
          <w:numId w:val="9"/>
        </w:numPr>
        <w:spacing w:after="0"/>
        <w:ind w:firstLine="567"/>
        <w:contextualSpacing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Центральная часть</w:t>
      </w:r>
    </w:p>
    <w:p w:rsidR="00B32504" w:rsidRPr="00A37327" w:rsidRDefault="00B32504" w:rsidP="00B3250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В это время должно происходить выполнение упражнений с опорой на тексты учебника, учебные речевые ситуации, технические средства обучения, дополнительный дидактический материал с использованием </w:t>
      </w:r>
      <w:proofErr w:type="spellStart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межпредметных</w:t>
      </w:r>
      <w:proofErr w:type="spellEnd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связей, применением эффективных приемов, форм, режимов работы:</w:t>
      </w:r>
    </w:p>
    <w:p w:rsidR="00B32504" w:rsidRPr="00A37327" w:rsidRDefault="00B32504" w:rsidP="00B32504">
      <w:pPr>
        <w:pStyle w:val="a3"/>
        <w:numPr>
          <w:ilvl w:val="0"/>
          <w:numId w:val="1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ознакомление с соответствующей лексикой по теме урока;</w:t>
      </w:r>
    </w:p>
    <w:p w:rsidR="00B32504" w:rsidRPr="00A37327" w:rsidRDefault="00B32504" w:rsidP="00B32504">
      <w:pPr>
        <w:pStyle w:val="a3"/>
        <w:numPr>
          <w:ilvl w:val="0"/>
          <w:numId w:val="1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тренировка использования языкового и речевого материала;</w:t>
      </w:r>
    </w:p>
    <w:p w:rsidR="00B32504" w:rsidRPr="00A37327" w:rsidRDefault="00B32504" w:rsidP="00B32504">
      <w:pPr>
        <w:pStyle w:val="a3"/>
        <w:numPr>
          <w:ilvl w:val="0"/>
          <w:numId w:val="1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применение языкового и речевого материала по конкретным видам речевой деятельности;</w:t>
      </w:r>
    </w:p>
    <w:p w:rsidR="00B32504" w:rsidRPr="00A37327" w:rsidRDefault="00B32504" w:rsidP="00B32504">
      <w:pPr>
        <w:pStyle w:val="a3"/>
        <w:numPr>
          <w:ilvl w:val="0"/>
          <w:numId w:val="1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организация </w:t>
      </w:r>
      <w:proofErr w:type="spellStart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аудирования</w:t>
      </w:r>
      <w:proofErr w:type="spellEnd"/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 xml:space="preserve"> текста для обучающихся в предъявлении учителя (звукозаписи);</w:t>
      </w:r>
    </w:p>
    <w:p w:rsidR="00B32504" w:rsidRPr="00A37327" w:rsidRDefault="00B32504" w:rsidP="00B32504">
      <w:pPr>
        <w:pStyle w:val="a3"/>
        <w:numPr>
          <w:ilvl w:val="0"/>
          <w:numId w:val="1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организация монологических, диалогических высказываний обучающихся;</w:t>
      </w:r>
    </w:p>
    <w:p w:rsidR="00B32504" w:rsidRPr="00B32504" w:rsidRDefault="00B32504" w:rsidP="00B32504">
      <w:pPr>
        <w:pStyle w:val="a3"/>
        <w:numPr>
          <w:ilvl w:val="0"/>
          <w:numId w:val="1"/>
        </w:num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организация чтения обучающимися текста вслух, про себя.</w:t>
      </w:r>
    </w:p>
    <w:p w:rsidR="005C046A" w:rsidRPr="00A37327" w:rsidRDefault="005C046A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Задания должны располагаться в логичном порядке</w:t>
      </w:r>
    </w:p>
    <w:p w:rsidR="005C046A" w:rsidRPr="00A37327" w:rsidRDefault="005C046A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создании основной части урока стоит придерживаться следующих принципов:</w:t>
      </w:r>
    </w:p>
    <w:p w:rsidR="005C046A" w:rsidRPr="00A37327" w:rsidRDefault="005C046A" w:rsidP="00A37327">
      <w:pPr>
        <w:numPr>
          <w:ilvl w:val="0"/>
          <w:numId w:val="14"/>
        </w:num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1 урок – одна тема, в рамках которой вводим грамматику, лексику, отрабатываем другие навыки. Если начали говорить о путешествиях, внезапный переход на обсуждение гаджетов для фитнеса собьет студентов с толку.</w:t>
      </w:r>
    </w:p>
    <w:p w:rsidR="005C046A" w:rsidRPr="00A37327" w:rsidRDefault="005C046A" w:rsidP="00A37327">
      <w:pPr>
        <w:numPr>
          <w:ilvl w:val="0"/>
          <w:numId w:val="14"/>
        </w:num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давать слишком много заданий или контента, чтобы не перегружать информацией и акцентировать то, что нужно. В данном случае качество лучше количества. К тому же если ученик весь урок будет читать и делать задания, у вас не останется времени на разговорную практику. А у него возникнет вопрос о том, не мог ли он все это сделать и без вас.</w:t>
      </w:r>
    </w:p>
    <w:p w:rsidR="005C046A" w:rsidRPr="00A37327" w:rsidRDefault="005C046A" w:rsidP="00A37327">
      <w:pPr>
        <w:numPr>
          <w:ilvl w:val="0"/>
          <w:numId w:val="14"/>
        </w:num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80% времени урока должен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говорить ученик, а не вы. Хорошая практика чередовать задания и активности с вопросами, в которых используются слова, конструкции из данного упражнения. Пара вопросов после 1–2 заданий и у вас получится выстроить баланс разговорной и письменной практики.</w:t>
      </w:r>
    </w:p>
    <w:p w:rsidR="005C046A" w:rsidRPr="00A37327" w:rsidRDefault="005C046A" w:rsidP="00A37327">
      <w:pPr>
        <w:numPr>
          <w:ilvl w:val="0"/>
          <w:numId w:val="14"/>
        </w:num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Чередовать активности, чтобы ученики не заскучали, особенно если это дети.</w:t>
      </w:r>
    </w:p>
    <w:p w:rsidR="005C046A" w:rsidRPr="00A37327" w:rsidRDefault="005C046A" w:rsidP="00A37327">
      <w:pPr>
        <w:numPr>
          <w:ilvl w:val="0"/>
          <w:numId w:val="14"/>
        </w:num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Задания должны располагаться в логичном порядке – активировали слова–смотрим текст или слушаем аудио, в котором они есть, объяснили правило или дали новую лексику – отрабатываем понимание и использование на упражнениях, построенных по принципу от простого к сложному.</w:t>
      </w:r>
    </w:p>
    <w:p w:rsidR="0055526C" w:rsidRDefault="005C046A" w:rsidP="0055526C">
      <w:pPr>
        <w:numPr>
          <w:ilvl w:val="0"/>
          <w:numId w:val="14"/>
        </w:num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составлении плана урока хорошо запастись дополнительными активностями. Если студентам станет скучно или останется время в конце урока, у вас будет чем </w:t>
      </w:r>
      <w:proofErr w:type="gram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заняться</w:t>
      </w:r>
      <w:proofErr w:type="gram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вы не будете тратить время на поиск во время урока. И наоборот, если какие-то задания займут больше времени, чем вы планировали, заранее подумайте, какие части урока можно исключить без потери качества и логики или дать в качестве домашнего задания.</w:t>
      </w:r>
    </w:p>
    <w:p w:rsidR="005C046A" w:rsidRPr="0055526C" w:rsidRDefault="005C046A" w:rsidP="0055526C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Подбирая задания, применяйте основные </w:t>
      </w:r>
      <w:r w:rsidR="0055526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методы обучения языку TTT (</w:t>
      </w:r>
      <w:proofErr w:type="spellStart"/>
      <w:r w:rsidR="0055526C">
        <w:rPr>
          <w:rFonts w:ascii="Times New Roman" w:eastAsia="Times New Roman" w:hAnsi="Times New Roman" w:cs="Times New Roman"/>
          <w:sz w:val="26"/>
          <w:szCs w:val="26"/>
          <w:lang w:eastAsia="ru-RU"/>
        </w:rPr>
        <w:t>Test-</w:t>
      </w:r>
      <w:r w:rsidRPr="0055526C">
        <w:rPr>
          <w:rFonts w:ascii="Times New Roman" w:eastAsia="Times New Roman" w:hAnsi="Times New Roman" w:cs="Times New Roman"/>
          <w:sz w:val="26"/>
          <w:szCs w:val="26"/>
          <w:lang w:eastAsia="ru-RU"/>
        </w:rPr>
        <w:t>Teach-Test</w:t>
      </w:r>
      <w:proofErr w:type="spellEnd"/>
      <w:r w:rsidRPr="0055526C">
        <w:rPr>
          <w:rFonts w:ascii="Times New Roman" w:eastAsia="Times New Roman" w:hAnsi="Times New Roman" w:cs="Times New Roman"/>
          <w:sz w:val="26"/>
          <w:szCs w:val="26"/>
          <w:lang w:eastAsia="ru-RU"/>
        </w:rPr>
        <w:t>), PPP (</w:t>
      </w:r>
      <w:proofErr w:type="spellStart"/>
      <w:r w:rsidRPr="0055526C">
        <w:rPr>
          <w:rFonts w:ascii="Times New Roman" w:eastAsia="Times New Roman" w:hAnsi="Times New Roman" w:cs="Times New Roman"/>
          <w:sz w:val="26"/>
          <w:szCs w:val="26"/>
          <w:lang w:eastAsia="ru-RU"/>
        </w:rPr>
        <w:t>Presentation-Practice-Production</w:t>
      </w:r>
      <w:proofErr w:type="spellEnd"/>
      <w:r w:rsidRPr="0055526C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5C046A" w:rsidRPr="00A37327" w:rsidRDefault="005C046A" w:rsidP="00A37327">
      <w:pPr>
        <w:numPr>
          <w:ilvl w:val="0"/>
          <w:numId w:val="9"/>
        </w:numPr>
        <w:spacing w:after="0"/>
        <w:ind w:firstLine="567"/>
        <w:contextualSpacing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lastRenderedPageBreak/>
        <w:t>Завершение урока</w:t>
      </w:r>
    </w:p>
    <w:p w:rsidR="005C046A" w:rsidRPr="00A37327" w:rsidRDefault="005C046A" w:rsidP="00A37327">
      <w:pPr>
        <w:numPr>
          <w:ilvl w:val="0"/>
          <w:numId w:val="12"/>
        </w:numPr>
        <w:spacing w:after="0"/>
        <w:ind w:firstLine="56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Объяснение д/з</w:t>
      </w:r>
    </w:p>
    <w:p w:rsidR="005C046A" w:rsidRPr="00A37327" w:rsidRDefault="00090D1F" w:rsidP="00A37327">
      <w:pPr>
        <w:numPr>
          <w:ilvl w:val="0"/>
          <w:numId w:val="12"/>
        </w:numPr>
        <w:spacing w:after="0"/>
        <w:ind w:firstLine="56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РефлЕ</w:t>
      </w:r>
      <w:r w:rsidR="005C046A"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кися</w:t>
      </w:r>
      <w:proofErr w:type="spellEnd"/>
    </w:p>
    <w:p w:rsidR="00C505E5" w:rsidRPr="00A37327" w:rsidRDefault="005C046A" w:rsidP="00A37327">
      <w:pPr>
        <w:numPr>
          <w:ilvl w:val="0"/>
          <w:numId w:val="12"/>
        </w:numPr>
        <w:spacing w:after="0"/>
        <w:ind w:firstLine="56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Оцениван</w:t>
      </w:r>
      <w:bookmarkStart w:id="0" w:name="_GoBack"/>
      <w:bookmarkEnd w:id="0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</w:p>
    <w:p w:rsidR="004B1762" w:rsidRPr="00A37327" w:rsidRDefault="004B1762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Заключительная часть урока позволяет ученикам “выдохнуть” и расслабиться,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порефлексировать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пройденном материале.</w:t>
      </w:r>
    </w:p>
    <w:p w:rsidR="004B1762" w:rsidRPr="00A37327" w:rsidRDefault="004B1762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этой стадии важно похвалить студента за работу, дать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фидбэк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спросить, что запомнилось, и в каких ситуациях он будет применять эти слова или грамматические конструкции.</w:t>
      </w:r>
    </w:p>
    <w:p w:rsidR="004B1762" w:rsidRPr="00D55239" w:rsidRDefault="004B1762" w:rsidP="00A3732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Самый простой формат – вопросы. Можно придумать что-то поинтереснее – </w:t>
      </w:r>
      <w:proofErr w:type="spellStart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квиз</w:t>
      </w:r>
      <w:proofErr w:type="spellEnd"/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t>, игра.</w:t>
      </w:r>
      <w:r w:rsidRPr="00A3732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Для преподавателя это еще и повод увидеть, насколько хорошо усвоен материал и </w:t>
      </w:r>
      <w:hyperlink r:id="rId18" w:tgtFrame="_blank" w:history="1">
        <w:r w:rsidRPr="00D5523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получить обратную связь</w:t>
        </w:r>
      </w:hyperlink>
      <w:r w:rsidRPr="00D552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уроку.</w:t>
      </w:r>
    </w:p>
    <w:p w:rsidR="00411A0D" w:rsidRPr="00A37327" w:rsidRDefault="00411A0D" w:rsidP="00A373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</w:p>
    <w:p w:rsidR="00DA440F" w:rsidRPr="00B32504" w:rsidRDefault="00B32504" w:rsidP="00A37327">
      <w:pPr>
        <w:spacing w:after="0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B32504">
        <w:rPr>
          <w:rFonts w:ascii="Times New Roman" w:hAnsi="Times New Roman" w:cs="Times New Roman"/>
          <w:b/>
          <w:sz w:val="26"/>
          <w:szCs w:val="26"/>
        </w:rPr>
        <w:t>№ 10</w:t>
      </w:r>
    </w:p>
    <w:p w:rsidR="00B32504" w:rsidRPr="00A37327" w:rsidRDefault="00B32504" w:rsidP="00A37327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Написание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синквейна</w:t>
      </w:r>
      <w:proofErr w:type="spellEnd"/>
      <w:r w:rsidR="0055526C">
        <w:rPr>
          <w:rFonts w:ascii="Times New Roman" w:hAnsi="Times New Roman" w:cs="Times New Roman"/>
          <w:sz w:val="26"/>
          <w:szCs w:val="26"/>
        </w:rPr>
        <w:t>.</w:t>
      </w:r>
    </w:p>
    <w:sectPr w:rsidR="00B32504" w:rsidRPr="00A37327" w:rsidSect="00A373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7C9A"/>
    <w:multiLevelType w:val="hybridMultilevel"/>
    <w:tmpl w:val="DF601D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9854AE"/>
    <w:multiLevelType w:val="multilevel"/>
    <w:tmpl w:val="B7EA3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32A34"/>
    <w:multiLevelType w:val="hybridMultilevel"/>
    <w:tmpl w:val="7B3E56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A21BF6"/>
    <w:multiLevelType w:val="multilevel"/>
    <w:tmpl w:val="D796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E064FC"/>
    <w:multiLevelType w:val="multilevel"/>
    <w:tmpl w:val="D89A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77EC2"/>
    <w:multiLevelType w:val="hybridMultilevel"/>
    <w:tmpl w:val="A2729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20974"/>
    <w:multiLevelType w:val="hybridMultilevel"/>
    <w:tmpl w:val="E556C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5239"/>
    <w:multiLevelType w:val="multilevel"/>
    <w:tmpl w:val="5C4C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81BD3"/>
    <w:multiLevelType w:val="hybridMultilevel"/>
    <w:tmpl w:val="24A6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11CC"/>
    <w:multiLevelType w:val="multilevel"/>
    <w:tmpl w:val="C5FE5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5F14FE"/>
    <w:multiLevelType w:val="hybridMultilevel"/>
    <w:tmpl w:val="2C8443F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EBA3026"/>
    <w:multiLevelType w:val="multilevel"/>
    <w:tmpl w:val="C58626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9F79D9"/>
    <w:multiLevelType w:val="multilevel"/>
    <w:tmpl w:val="AC862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4D6F10"/>
    <w:multiLevelType w:val="multilevel"/>
    <w:tmpl w:val="29004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8172EB"/>
    <w:multiLevelType w:val="hybridMultilevel"/>
    <w:tmpl w:val="060A1EFC"/>
    <w:lvl w:ilvl="0" w:tplc="0419000F">
      <w:start w:val="1"/>
      <w:numFmt w:val="decimal"/>
      <w:lvlText w:val="%1."/>
      <w:lvlJc w:val="left"/>
      <w:pPr>
        <w:ind w:left="1139" w:hanging="360"/>
      </w:p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5" w15:restartNumberingAfterBreak="0">
    <w:nsid w:val="5762172C"/>
    <w:multiLevelType w:val="multilevel"/>
    <w:tmpl w:val="51D49E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956135"/>
    <w:multiLevelType w:val="multilevel"/>
    <w:tmpl w:val="DA548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E32E7B"/>
    <w:multiLevelType w:val="multilevel"/>
    <w:tmpl w:val="A5D0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B447EF"/>
    <w:multiLevelType w:val="multilevel"/>
    <w:tmpl w:val="A32C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BE3115"/>
    <w:multiLevelType w:val="multilevel"/>
    <w:tmpl w:val="7EAC1D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DE303B"/>
    <w:multiLevelType w:val="multilevel"/>
    <w:tmpl w:val="1F8E1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820361"/>
    <w:multiLevelType w:val="hybridMultilevel"/>
    <w:tmpl w:val="56403D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A29C3"/>
    <w:multiLevelType w:val="multilevel"/>
    <w:tmpl w:val="C544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6"/>
  </w:num>
  <w:num w:numId="3">
    <w:abstractNumId w:val="18"/>
  </w:num>
  <w:num w:numId="4">
    <w:abstractNumId w:val="17"/>
  </w:num>
  <w:num w:numId="5">
    <w:abstractNumId w:val="5"/>
  </w:num>
  <w:num w:numId="6">
    <w:abstractNumId w:val="12"/>
  </w:num>
  <w:num w:numId="7">
    <w:abstractNumId w:val="10"/>
  </w:num>
  <w:num w:numId="8">
    <w:abstractNumId w:val="9"/>
  </w:num>
  <w:num w:numId="9">
    <w:abstractNumId w:val="21"/>
  </w:num>
  <w:num w:numId="10">
    <w:abstractNumId w:val="2"/>
  </w:num>
  <w:num w:numId="11">
    <w:abstractNumId w:val="14"/>
  </w:num>
  <w:num w:numId="12">
    <w:abstractNumId w:val="0"/>
  </w:num>
  <w:num w:numId="13">
    <w:abstractNumId w:val="6"/>
  </w:num>
  <w:num w:numId="14">
    <w:abstractNumId w:val="4"/>
  </w:num>
  <w:num w:numId="15">
    <w:abstractNumId w:val="20"/>
  </w:num>
  <w:num w:numId="16">
    <w:abstractNumId w:val="22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15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A0D"/>
    <w:rsid w:val="00090D1F"/>
    <w:rsid w:val="00411A0D"/>
    <w:rsid w:val="004B1762"/>
    <w:rsid w:val="0055526C"/>
    <w:rsid w:val="005C046A"/>
    <w:rsid w:val="00636744"/>
    <w:rsid w:val="0072262E"/>
    <w:rsid w:val="008F616A"/>
    <w:rsid w:val="00971F40"/>
    <w:rsid w:val="00A37327"/>
    <w:rsid w:val="00B32504"/>
    <w:rsid w:val="00C505E5"/>
    <w:rsid w:val="00D35E5B"/>
    <w:rsid w:val="00D36A92"/>
    <w:rsid w:val="00D55239"/>
    <w:rsid w:val="00DA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F39AB-7875-470B-8DEA-8DA7573E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A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pedsovet.su/metodika/refleksiya/5665_refleksiya_kak_etap_uroka_fgos&amp;sa=D&amp;source=editors&amp;ust=1698851867110933&amp;usg=AOvVaw0a9ieUZ79o78Ko50QZwt1g" TargetMode="External"/><Relationship Id="rId13" Type="http://schemas.openxmlformats.org/officeDocument/2006/relationships/hyperlink" Target="https://www.google.com/url?q=http://pedsovet.su/ns/6342_uprazhneniya_na_logicheskoe_myshlenie_detey&amp;sa=D&amp;source=editors&amp;ust=1698851867114322&amp;usg=AOvVaw0_eOj_C7mcPZ9w5Hkg14bK" TargetMode="External"/><Relationship Id="rId18" Type="http://schemas.openxmlformats.org/officeDocument/2006/relationships/hyperlink" Target="https://blog.progressme.ru/kak-uchit/kak-uchitelyu-sobirat-obratnuyu-svya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pedsovet.su/publ/164-1-0-4062&amp;sa=D&amp;source=editors&amp;ust=1698851867110703&amp;usg=AOvVaw3KJXmNevV9bWfFGcx1Fqml" TargetMode="External"/><Relationship Id="rId12" Type="http://schemas.openxmlformats.org/officeDocument/2006/relationships/hyperlink" Target="https://www.google.com/url?q=http://pedsovet.su/metodika/6273_urok_razvivayuschego_kontrolya_po_fgos&amp;sa=D&amp;source=editors&amp;ust=1698851867113562&amp;usg=AOvVaw0EkP3q7VSmGDzDsEJ1arha" TargetMode="External"/><Relationship Id="rId17" Type="http://schemas.openxmlformats.org/officeDocument/2006/relationships/hyperlink" Target="https://www.google.com/url?q=http://pedsovet.su/publ/70-1-0-5488&amp;sa=D&amp;source=editors&amp;ust=1698851867116014&amp;usg=AOvVaw0exd1y6WQpCGZ9VKwiPnH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pedsovet.su/publ/26-1-0-5759&amp;sa=D&amp;source=editors&amp;ust=1698851867115343&amp;usg=AOvVaw03qVuEc1_-jy67zwj1SIO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pedsovet.su/problemnoe_obuchenie/6365_medody_problemnogo_obuchenia&amp;sa=D&amp;source=editors&amp;ust=1698851867110171&amp;usg=AOvVaw2BKxH5VZTkLmQ9FSKVClHC" TargetMode="External"/><Relationship Id="rId11" Type="http://schemas.openxmlformats.org/officeDocument/2006/relationships/hyperlink" Target="https://www.google.com/url?q=http://pedsovet.su/ns/6322_rolevye_i_delovye_igry_v_nachalnoy_shkole&amp;sa=D&amp;source=editors&amp;ust=1698851867113189&amp;usg=AOvVaw0yC5Xko7ETaQxFpS_FtinJ" TargetMode="External"/><Relationship Id="rId5" Type="http://schemas.openxmlformats.org/officeDocument/2006/relationships/hyperlink" Target="https://www.google.com/url?q=http://pedsovet.su/fgos&amp;sa=D&amp;source=editors&amp;ust=1698851867109667&amp;usg=AOvVaw2PImielCFallTGY9Sx-ysU" TargetMode="External"/><Relationship Id="rId15" Type="http://schemas.openxmlformats.org/officeDocument/2006/relationships/hyperlink" Target="https://www.google.com/url?q=http://pedsovet.su/fgos/6456_urok_korrekcii_znaniy&amp;sa=D&amp;source=editors&amp;ust=1698851867115072&amp;usg=AOvVaw3NLRORAW7Xcjgr1ezTPe39" TargetMode="External"/><Relationship Id="rId10" Type="http://schemas.openxmlformats.org/officeDocument/2006/relationships/hyperlink" Target="https://www.google.com/url?q=http://pedsovet.su/publ/115-1-0-5635&amp;sa=D&amp;source=editors&amp;ust=1698851867112419&amp;usg=AOvVaw1iEa0o1scfunlPYCaszAh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pedsovet.su/uroki/5912_urok_sud&amp;sa=D&amp;source=editors&amp;ust=1698851867112115&amp;usg=AOvVaw3h2Ky7JaCEm3_lmsU1F-ND" TargetMode="External"/><Relationship Id="rId14" Type="http://schemas.openxmlformats.org/officeDocument/2006/relationships/hyperlink" Target="https://www.google.com/url?q=http://pedsovet.su/metodika/5995_ustniy_vs_pismenny_opros_na_urike&amp;sa=D&amp;source=editors&amp;ust=1698851867114757&amp;usg=AOvVaw2EIye4dR63NvKr0WAxVr1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3221</Words>
  <Characters>18361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София</cp:lastModifiedBy>
  <cp:revision>6</cp:revision>
  <cp:lastPrinted>2024-10-13T15:37:00Z</cp:lastPrinted>
  <dcterms:created xsi:type="dcterms:W3CDTF">2024-10-11T18:48:00Z</dcterms:created>
  <dcterms:modified xsi:type="dcterms:W3CDTF">2025-03-20T11:33:00Z</dcterms:modified>
</cp:coreProperties>
</file>